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A95877">
        <w:rPr>
          <w:rFonts w:ascii="Arial" w:hAnsi="Arial" w:cs="Arial"/>
          <w:b/>
          <w:color w:val="000000"/>
          <w:sz w:val="21"/>
          <w:szCs w:val="21"/>
          <w:lang w:val="kk-KZ"/>
        </w:rPr>
        <w:t>преподавателя-организатор</w:t>
      </w:r>
      <w:r w:rsidR="00A40336">
        <w:rPr>
          <w:rFonts w:ascii="Arial" w:hAnsi="Arial" w:cs="Arial"/>
          <w:b/>
          <w:color w:val="000000"/>
          <w:sz w:val="21"/>
          <w:szCs w:val="21"/>
          <w:lang w:val="kk-KZ"/>
        </w:rPr>
        <w:t>а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D560B5">
        <w:rPr>
          <w:rFonts w:ascii="Arial" w:hAnsi="Arial" w:cs="Arial"/>
          <w:b/>
          <w:color w:val="000000"/>
          <w:sz w:val="21"/>
          <w:szCs w:val="21"/>
          <w:lang w:val="kk-KZ"/>
        </w:rPr>
        <w:t>начальной военно</w:t>
      </w:r>
      <w:r w:rsidR="00FB4DC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й </w:t>
      </w:r>
      <w:r w:rsidR="00D560B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технологической подготовки      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A9587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и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07611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203E81" w:rsidP="00203E81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161F3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4161F3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4161F3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4161F3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4161F3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4161F3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A95877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Преподаватель-организатор начальной военно</w:t>
            </w:r>
            <w:r w:rsidR="00FB4DC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технологической подготовки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A95877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161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 ставка</w:t>
            </w:r>
          </w:p>
          <w:p w:rsidR="00207832" w:rsidRPr="00B3089F" w:rsidRDefault="00207832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 о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рганизует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военно-патриотическое воспитание обучающихся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  <w:lang w:val="kk-KZ"/>
              </w:rPr>
            </w:pPr>
            <w:bookmarkStart w:id="0" w:name="z4112"/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 с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овместно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с заместителем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</w:t>
            </w:r>
            <w:bookmarkStart w:id="1" w:name="z4113"/>
            <w:bookmarkEnd w:id="0"/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п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ринимает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меры по развитию и укреплению материальной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z4114"/>
            <w:bookmarkEnd w:id="1"/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р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уководит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кружками по изучению основ военного дела, проводит практические занятия и тренировки по действиям в чрезвычайных ситуациях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bookmarkEnd w:id="2"/>
          <w:p w:rsidR="006838C1" w:rsidRPr="00CD6ADF" w:rsidRDefault="00CD6ADF" w:rsidP="008D132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п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роводит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161F3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выплачивается в соответствии 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 xml:space="preserve">со </w:t>
            </w:r>
            <w:r w:rsidR="00602208" w:rsidRPr="004161F3">
              <w:rPr>
                <w:rFonts w:ascii="Arial" w:eastAsia="Times New Roman" w:hAnsi="Arial" w:cs="Arial"/>
                <w:bCs/>
                <w:lang w:val="kk-KZ"/>
              </w:rPr>
              <w:t>штатным расписанием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  <w:p w:rsidR="004F2A50" w:rsidRPr="00B3089F" w:rsidRDefault="004F2A50" w:rsidP="007867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161F3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602208" w:rsidRPr="004161F3">
              <w:rPr>
                <w:rFonts w:ascii="Arial" w:eastAsia="Times New Roman" w:hAnsi="Arial" w:cs="Arial"/>
                <w:bCs/>
                <w:lang w:val="kk-KZ"/>
              </w:rPr>
              <w:t>должностной оклад 150000</w:t>
            </w:r>
            <w:r w:rsidR="00786721" w:rsidRPr="004161F3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4161F3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E55917" w:rsidRPr="00A6778D" w:rsidRDefault="00E55917" w:rsidP="00E55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</w:t>
            </w:r>
            <w:bookmarkStart w:id="3" w:name="z4125"/>
          </w:p>
          <w:p w:rsidR="00B1578A" w:rsidRPr="00E55917" w:rsidRDefault="00E55917" w:rsidP="00E5591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      </w:r>
            <w:bookmarkEnd w:id="3"/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16082A" w:rsidP="00B65EB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="00B65EB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4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B65EB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bookmarkStart w:id="4" w:name="_GoBack"/>
            <w:bookmarkEnd w:id="4"/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 w:rsidR="008D132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082A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3E81"/>
    <w:rsid w:val="00204794"/>
    <w:rsid w:val="002075F7"/>
    <w:rsid w:val="00207832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980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27B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61F3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32C7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208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07611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336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778D"/>
    <w:rsid w:val="00A70E7A"/>
    <w:rsid w:val="00A71A5A"/>
    <w:rsid w:val="00A71D18"/>
    <w:rsid w:val="00A76515"/>
    <w:rsid w:val="00A7718F"/>
    <w:rsid w:val="00A90563"/>
    <w:rsid w:val="00A949A2"/>
    <w:rsid w:val="00A95877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65EB0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04C6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D6ADF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0B5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917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B4D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0A47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762F-7C41-4538-84E3-48BBD17A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27</cp:revision>
  <cp:lastPrinted>2022-02-18T12:55:00Z</cp:lastPrinted>
  <dcterms:created xsi:type="dcterms:W3CDTF">2022-08-03T12:37:00Z</dcterms:created>
  <dcterms:modified xsi:type="dcterms:W3CDTF">2022-08-22T11:33:00Z</dcterms:modified>
</cp:coreProperties>
</file>