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95" w:rsidRDefault="00C97176" w:rsidP="00E63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требования, устанавливаемые к потенциальным поставщикам. </w:t>
      </w:r>
    </w:p>
    <w:p w:rsidR="00E6331E" w:rsidRPr="00E6331E" w:rsidRDefault="00E6331E" w:rsidP="00E63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176" w:rsidRDefault="00E6331E" w:rsidP="00E6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1E">
        <w:rPr>
          <w:rFonts w:ascii="Times New Roman" w:hAnsi="Times New Roman" w:cs="Times New Roman"/>
          <w:sz w:val="28"/>
          <w:szCs w:val="28"/>
        </w:rPr>
        <w:tab/>
      </w:r>
      <w:r w:rsidR="00C97176">
        <w:rPr>
          <w:rFonts w:ascii="Times New Roman" w:hAnsi="Times New Roman" w:cs="Times New Roman"/>
          <w:sz w:val="28"/>
          <w:szCs w:val="28"/>
        </w:rPr>
        <w:t>Действующее законодательство в сфере государственных закупок в целях обеспечения качества поставляемых товаров, выполняемых работ и оказываемых услуг предусматривает возможность установления квалификационных требований к потенциальным поставщикам.</w:t>
      </w:r>
    </w:p>
    <w:p w:rsidR="00C97176" w:rsidRDefault="00C97176" w:rsidP="00E6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Какие квалификационные требования можно установить к </w:t>
      </w:r>
      <w:r w:rsidR="0095235E">
        <w:rPr>
          <w:rFonts w:ascii="Times New Roman" w:hAnsi="Times New Roman" w:cs="Times New Roman"/>
          <w:sz w:val="28"/>
          <w:szCs w:val="28"/>
        </w:rPr>
        <w:t>потенциальным</w:t>
      </w:r>
      <w:r>
        <w:rPr>
          <w:rFonts w:ascii="Times New Roman" w:hAnsi="Times New Roman" w:cs="Times New Roman"/>
          <w:sz w:val="28"/>
          <w:szCs w:val="28"/>
        </w:rPr>
        <w:t xml:space="preserve"> поставщикам в конкурсной/аукционной документации рассмотрим ниже.</w:t>
      </w:r>
    </w:p>
    <w:p w:rsidR="0095235E" w:rsidRPr="0095235E" w:rsidRDefault="00C97176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в соответствии с пунктом 1 статьи 9 Закона Республики Казахстан </w:t>
      </w:r>
      <w:r w:rsidRPr="00C97176">
        <w:rPr>
          <w:rFonts w:ascii="Times New Roman" w:hAnsi="Times New Roman" w:cs="Times New Roman"/>
          <w:sz w:val="28"/>
          <w:szCs w:val="28"/>
        </w:rPr>
        <w:t>от 4 декабря 2015 года № 434-V ЗРК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государственных закупках» (далее - Закон),</w:t>
      </w:r>
      <w:r w:rsidR="0095235E" w:rsidRPr="0095235E">
        <w:rPr>
          <w:rFonts w:ascii="Times New Roman" w:hAnsi="Times New Roman" w:cs="Times New Roman"/>
          <w:sz w:val="28"/>
          <w:szCs w:val="28"/>
        </w:rPr>
        <w:t xml:space="preserve">  </w:t>
      </w:r>
      <w:r w:rsidR="0095235E">
        <w:rPr>
          <w:rFonts w:ascii="Times New Roman" w:hAnsi="Times New Roman" w:cs="Times New Roman"/>
          <w:sz w:val="28"/>
          <w:szCs w:val="28"/>
        </w:rPr>
        <w:t>к</w:t>
      </w:r>
      <w:r w:rsidR="0095235E" w:rsidRPr="0095235E">
        <w:rPr>
          <w:rFonts w:ascii="Times New Roman" w:hAnsi="Times New Roman" w:cs="Times New Roman"/>
          <w:sz w:val="28"/>
          <w:szCs w:val="28"/>
        </w:rPr>
        <w:t xml:space="preserve"> потенциальным поставщикам предъявляются следующ</w:t>
      </w:r>
      <w:r w:rsidR="0095235E">
        <w:rPr>
          <w:rFonts w:ascii="Times New Roman" w:hAnsi="Times New Roman" w:cs="Times New Roman"/>
          <w:sz w:val="28"/>
          <w:szCs w:val="28"/>
        </w:rPr>
        <w:t>ие квалификационные требования: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1) обладать правоспособностью (для юридических лиц), гражданской дееспо</w:t>
      </w:r>
      <w:r>
        <w:rPr>
          <w:rFonts w:ascii="Times New Roman" w:hAnsi="Times New Roman" w:cs="Times New Roman"/>
          <w:sz w:val="28"/>
          <w:szCs w:val="28"/>
        </w:rPr>
        <w:t>собностью (для физических лиц);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2) являться платежеспособным, не</w:t>
      </w:r>
      <w:r>
        <w:rPr>
          <w:rFonts w:ascii="Times New Roman" w:hAnsi="Times New Roman" w:cs="Times New Roman"/>
          <w:sz w:val="28"/>
          <w:szCs w:val="28"/>
        </w:rPr>
        <w:t xml:space="preserve"> иметь налоговой задолженности;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3) не подлежать процеду</w:t>
      </w:r>
      <w:r>
        <w:rPr>
          <w:rFonts w:ascii="Times New Roman" w:hAnsi="Times New Roman" w:cs="Times New Roman"/>
          <w:sz w:val="28"/>
          <w:szCs w:val="28"/>
        </w:rPr>
        <w:t>ре банкротства либо ликвидации;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4) обладать соответствующими материальными и трудовыми ресурсами, достаточными для исполнения обязательств по договору о государственных </w:t>
      </w:r>
      <w:r>
        <w:rPr>
          <w:rFonts w:ascii="Times New Roman" w:hAnsi="Times New Roman" w:cs="Times New Roman"/>
          <w:sz w:val="28"/>
          <w:szCs w:val="28"/>
        </w:rPr>
        <w:t>закупках товаров, работ, услуг;</w:t>
      </w:r>
    </w:p>
    <w:p w:rsidR="00C97176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5) наличие опыта работы.</w:t>
      </w:r>
    </w:p>
    <w:p w:rsidR="0095235E" w:rsidRDefault="0095235E" w:rsidP="00952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>Требование подпункта 5) настоящего пункта устанавливается в соответствии с критериями, определяемыми правилами осуществления государственных закупок</w:t>
      </w:r>
      <w:r w:rsidR="003B341A"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 w:rsidRPr="0095235E">
        <w:rPr>
          <w:rFonts w:ascii="Times New Roman" w:hAnsi="Times New Roman" w:cs="Times New Roman"/>
          <w:sz w:val="28"/>
          <w:szCs w:val="28"/>
        </w:rPr>
        <w:t>.</w:t>
      </w:r>
    </w:p>
    <w:p w:rsidR="003B341A" w:rsidRP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3B341A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Правил,</w:t>
      </w:r>
      <w:r w:rsidRPr="003B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341A">
        <w:rPr>
          <w:rFonts w:ascii="Times New Roman" w:hAnsi="Times New Roman" w:cs="Times New Roman"/>
          <w:sz w:val="28"/>
          <w:szCs w:val="28"/>
        </w:rPr>
        <w:t>пыт работы на рынке закупаемых товаров, работ, услуг потенциального поставщика, может быть установлено в конкурсной документации (аукционной документации), согласно следующим критериям:</w:t>
      </w:r>
    </w:p>
    <w:p w:rsidR="003B341A" w:rsidRP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 xml:space="preserve">1) до двух лет, если выделенная сумма на осуществление государственных закупок способом конкурса (аукциона) превышают </w:t>
      </w:r>
      <w:proofErr w:type="spellStart"/>
      <w:r w:rsidRPr="003B341A">
        <w:rPr>
          <w:rFonts w:ascii="Times New Roman" w:hAnsi="Times New Roman" w:cs="Times New Roman"/>
          <w:sz w:val="28"/>
          <w:szCs w:val="28"/>
        </w:rPr>
        <w:t>пятидесятитысячекратный</w:t>
      </w:r>
      <w:proofErr w:type="spellEnd"/>
      <w:r w:rsidRPr="003B341A">
        <w:rPr>
          <w:rFonts w:ascii="Times New Roman" w:hAnsi="Times New Roman" w:cs="Times New Roman"/>
          <w:sz w:val="28"/>
          <w:szCs w:val="28"/>
        </w:rPr>
        <w:t xml:space="preserve"> размер месячного расчетного показателя, установленного на соответствующий финансовый год;</w:t>
      </w:r>
    </w:p>
    <w:p w:rsidR="003B341A" w:rsidRPr="0095235E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 xml:space="preserve">2) до пяти лет, если выделенная сумма на осуществление государственных закупок способом конкурса (аукциона) превышают </w:t>
      </w:r>
      <w:proofErr w:type="spellStart"/>
      <w:r w:rsidRPr="003B341A">
        <w:rPr>
          <w:rFonts w:ascii="Times New Roman" w:hAnsi="Times New Roman" w:cs="Times New Roman"/>
          <w:sz w:val="28"/>
          <w:szCs w:val="28"/>
        </w:rPr>
        <w:t>двухсоттысячекратный</w:t>
      </w:r>
      <w:proofErr w:type="spellEnd"/>
      <w:r w:rsidRPr="003B341A">
        <w:rPr>
          <w:rFonts w:ascii="Times New Roman" w:hAnsi="Times New Roman" w:cs="Times New Roman"/>
          <w:sz w:val="28"/>
          <w:szCs w:val="28"/>
        </w:rPr>
        <w:t xml:space="preserve"> размер месячного расчетного показателя, установленного на соответствующий финансовый год.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</w:t>
      </w:r>
      <w:r w:rsidR="003B34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пункта </w:t>
      </w:r>
      <w:r w:rsidRPr="009523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вышеуказанной статьи Закона,</w:t>
      </w:r>
      <w:r w:rsidRPr="00952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235E">
        <w:rPr>
          <w:rFonts w:ascii="Times New Roman" w:hAnsi="Times New Roman" w:cs="Times New Roman"/>
          <w:sz w:val="28"/>
          <w:szCs w:val="28"/>
        </w:rPr>
        <w:t>е допускается установление квалификационных требований, указанных в подпункте 4) пункта 1 настоящей статьи, которые: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</w:t>
      </w:r>
      <w:r w:rsidR="003B341A">
        <w:rPr>
          <w:rFonts w:ascii="Times New Roman" w:hAnsi="Times New Roman" w:cs="Times New Roman"/>
          <w:sz w:val="28"/>
          <w:szCs w:val="28"/>
        </w:rPr>
        <w:tab/>
      </w:r>
      <w:r w:rsidRPr="0095235E">
        <w:rPr>
          <w:rFonts w:ascii="Times New Roman" w:hAnsi="Times New Roman" w:cs="Times New Roman"/>
          <w:sz w:val="28"/>
          <w:szCs w:val="28"/>
        </w:rPr>
        <w:t>1) ограничивают и необоснованно усложняют участие потенциальных поставщиков в государственных закупках;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</w:t>
      </w:r>
      <w:r w:rsidR="003B341A">
        <w:rPr>
          <w:rFonts w:ascii="Times New Roman" w:hAnsi="Times New Roman" w:cs="Times New Roman"/>
          <w:sz w:val="28"/>
          <w:szCs w:val="28"/>
        </w:rPr>
        <w:tab/>
      </w:r>
      <w:r w:rsidRPr="0095235E">
        <w:rPr>
          <w:rFonts w:ascii="Times New Roman" w:hAnsi="Times New Roman" w:cs="Times New Roman"/>
          <w:sz w:val="28"/>
          <w:szCs w:val="28"/>
        </w:rPr>
        <w:t>2) непосредственно не вытекают из необходимости выполнения обязательств по договору о государственных закупках товаров, работ, услуг.</w:t>
      </w:r>
    </w:p>
    <w:p w:rsidR="003B341A" w:rsidRPr="003B341A" w:rsidRDefault="0095235E" w:rsidP="003B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B341A">
        <w:rPr>
          <w:rFonts w:ascii="Times New Roman" w:hAnsi="Times New Roman" w:cs="Times New Roman"/>
          <w:sz w:val="28"/>
          <w:szCs w:val="28"/>
        </w:rPr>
        <w:tab/>
      </w:r>
      <w:r w:rsidR="003B341A" w:rsidRPr="003B341A">
        <w:rPr>
          <w:rFonts w:ascii="Times New Roman" w:hAnsi="Times New Roman" w:cs="Times New Roman"/>
          <w:sz w:val="28"/>
          <w:szCs w:val="28"/>
        </w:rPr>
        <w:t>Правоспособность потенциального поставщика, осуществляющего виды деятельности, на занятие которыми необходимо получение разрешения, направление уведомления,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информатизации.</w:t>
      </w:r>
    </w:p>
    <w:p w:rsidR="003B341A" w:rsidRP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Казахстан.</w:t>
      </w:r>
    </w:p>
    <w:p w:rsidR="003B341A" w:rsidRP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Квалификационные требования, установленные пунктом 1 статьи</w:t>
      </w:r>
      <w:r>
        <w:rPr>
          <w:rFonts w:ascii="Times New Roman" w:hAnsi="Times New Roman" w:cs="Times New Roman"/>
          <w:sz w:val="28"/>
          <w:szCs w:val="28"/>
        </w:rPr>
        <w:t xml:space="preserve"> 9 Закона</w:t>
      </w:r>
      <w:r w:rsidRPr="003B341A">
        <w:rPr>
          <w:rFonts w:ascii="Times New Roman" w:hAnsi="Times New Roman" w:cs="Times New Roman"/>
          <w:sz w:val="28"/>
          <w:szCs w:val="28"/>
        </w:rPr>
        <w:t>, распространяются также на физических лиц, осуществляющих предпринимательскую деятельность, и юридических лиц, которых потенциальный поставщик предусматривает привлечь в качестве субподрядчиков по выполнению работ либо соисполнителей по оказанию услуг, являющихся предметом проводимых государственных закупок.</w:t>
      </w:r>
    </w:p>
    <w:p w:rsidR="0095235E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Потенциальный поставщик, который предусматривает привлечение субподрядчиков (соисполнителей) работ либо услуг, должен представить организатору государственных закупок документы, подтверждающие соответствие привлекаемых субподрядчиков (соисполнителей) работ либо услуг квалификационным требованиям, установленным пунктом 1 настоящей статьи.</w:t>
      </w:r>
    </w:p>
    <w:p w:rsid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В случае привлечения субподрядчиков (соисполнителей) для выполнения отдельных видов работ либо услуг документы, подтверждающие их соответствие квалификационным требованиям, установленным пунктом 1 статьи</w:t>
      </w:r>
      <w:r>
        <w:rPr>
          <w:rFonts w:ascii="Times New Roman" w:hAnsi="Times New Roman" w:cs="Times New Roman"/>
          <w:sz w:val="28"/>
          <w:szCs w:val="28"/>
        </w:rPr>
        <w:t xml:space="preserve"> 9 Закона</w:t>
      </w:r>
      <w:r w:rsidRPr="003B341A">
        <w:rPr>
          <w:rFonts w:ascii="Times New Roman" w:hAnsi="Times New Roman" w:cs="Times New Roman"/>
          <w:sz w:val="28"/>
          <w:szCs w:val="28"/>
        </w:rPr>
        <w:t>, представляются на выполняемые ими виды работ, услуг.</w:t>
      </w:r>
    </w:p>
    <w:p w:rsid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Предельные объемы работ и услуг, которые могут быть переданы субподрядчикам (соисполнителям) для выполнения работ либо оказания услуг, не должны превышать в совокупности две трети объема выполняем</w:t>
      </w:r>
      <w:r>
        <w:rPr>
          <w:rFonts w:ascii="Times New Roman" w:hAnsi="Times New Roman" w:cs="Times New Roman"/>
          <w:sz w:val="28"/>
          <w:szCs w:val="28"/>
        </w:rPr>
        <w:t>ых работ или оказываемых услуг.</w:t>
      </w:r>
    </w:p>
    <w:p w:rsid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При этом субподрядчикам (соисполнителям) запрещается передавать иным субподрядчикам (соисполнителям) объемы выполнения работ либо оказания услуг, являющихся предметом пров</w:t>
      </w:r>
      <w:r>
        <w:rPr>
          <w:rFonts w:ascii="Times New Roman" w:hAnsi="Times New Roman" w:cs="Times New Roman"/>
          <w:sz w:val="28"/>
          <w:szCs w:val="28"/>
        </w:rPr>
        <w:t>одимых государственных закупок.</w:t>
      </w:r>
    </w:p>
    <w:p w:rsidR="003B341A" w:rsidRP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Квалификационные требования не распространяются на случаи осуществления государственных закупок, предусмотренные статьями 37, 38, подпунктом 2) пункта 2 и пунктом 3 статьи 39 и статьей 42 Закона.</w:t>
      </w:r>
    </w:p>
    <w:p w:rsidR="00C97176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Не допускается установление квалификационных требований, не предусмотренных пунктом 1 статьи</w:t>
      </w:r>
      <w:r>
        <w:rPr>
          <w:rFonts w:ascii="Times New Roman" w:hAnsi="Times New Roman" w:cs="Times New Roman"/>
          <w:sz w:val="28"/>
          <w:szCs w:val="28"/>
        </w:rPr>
        <w:t xml:space="preserve"> 9 Закона</w:t>
      </w:r>
      <w:r w:rsidRPr="003B341A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статьями 31, 50 и пунктом 6 статьи 51 настоящего Закона.</w:t>
      </w:r>
    </w:p>
    <w:p w:rsidR="00C97176" w:rsidRDefault="00C97176" w:rsidP="00E6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2C0C" w:rsidRDefault="00582C0C" w:rsidP="00E6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C0C" w:rsidRPr="00582C0C" w:rsidRDefault="00582C0C" w:rsidP="00582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0C">
        <w:rPr>
          <w:rFonts w:ascii="Times New Roman" w:hAnsi="Times New Roman" w:cs="Times New Roman"/>
          <w:b/>
          <w:sz w:val="28"/>
          <w:szCs w:val="28"/>
        </w:rPr>
        <w:t>Руководитель отдела камерального контроля</w:t>
      </w:r>
    </w:p>
    <w:p w:rsidR="00582C0C" w:rsidRPr="00582C0C" w:rsidRDefault="00582C0C" w:rsidP="00582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0C">
        <w:rPr>
          <w:rFonts w:ascii="Times New Roman" w:hAnsi="Times New Roman" w:cs="Times New Roman"/>
          <w:b/>
          <w:sz w:val="28"/>
          <w:szCs w:val="28"/>
        </w:rPr>
        <w:t>Департамента внутреннего государственного</w:t>
      </w:r>
    </w:p>
    <w:p w:rsidR="00582C0C" w:rsidRPr="00582C0C" w:rsidRDefault="00582C0C" w:rsidP="00582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0C">
        <w:rPr>
          <w:rFonts w:ascii="Times New Roman" w:hAnsi="Times New Roman" w:cs="Times New Roman"/>
          <w:b/>
          <w:sz w:val="28"/>
          <w:szCs w:val="28"/>
        </w:rPr>
        <w:t xml:space="preserve">Аудита по городу Астана  </w:t>
      </w:r>
      <w:proofErr w:type="spellStart"/>
      <w:r w:rsidRPr="00582C0C">
        <w:rPr>
          <w:rFonts w:ascii="Times New Roman" w:hAnsi="Times New Roman" w:cs="Times New Roman"/>
          <w:b/>
          <w:sz w:val="28"/>
          <w:szCs w:val="28"/>
        </w:rPr>
        <w:t>Исахметов</w:t>
      </w:r>
      <w:proofErr w:type="spellEnd"/>
      <w:r w:rsidRPr="00582C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C0C">
        <w:rPr>
          <w:rFonts w:ascii="Times New Roman" w:hAnsi="Times New Roman" w:cs="Times New Roman"/>
          <w:b/>
          <w:sz w:val="28"/>
          <w:szCs w:val="28"/>
        </w:rPr>
        <w:t>Талгат</w:t>
      </w:r>
      <w:proofErr w:type="spellEnd"/>
      <w:r w:rsidRPr="00582C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C0C">
        <w:rPr>
          <w:rFonts w:ascii="Times New Roman" w:hAnsi="Times New Roman" w:cs="Times New Roman"/>
          <w:b/>
          <w:sz w:val="28"/>
          <w:szCs w:val="28"/>
        </w:rPr>
        <w:t>Айдарбекович</w:t>
      </w:r>
      <w:proofErr w:type="spellEnd"/>
    </w:p>
    <w:p w:rsidR="00582C0C" w:rsidRPr="00582C0C" w:rsidRDefault="00582C0C" w:rsidP="00582C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C0C" w:rsidRPr="00582C0C" w:rsidRDefault="00582C0C" w:rsidP="00582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0C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планирования, </w:t>
      </w:r>
    </w:p>
    <w:p w:rsidR="00582C0C" w:rsidRPr="00582C0C" w:rsidRDefault="00582C0C" w:rsidP="00582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0C">
        <w:rPr>
          <w:rFonts w:ascii="Times New Roman" w:hAnsi="Times New Roman" w:cs="Times New Roman"/>
          <w:b/>
          <w:sz w:val="28"/>
          <w:szCs w:val="28"/>
        </w:rPr>
        <w:t xml:space="preserve">анализа и отчетности Департамента </w:t>
      </w:r>
    </w:p>
    <w:p w:rsidR="00582C0C" w:rsidRPr="00582C0C" w:rsidRDefault="00582C0C" w:rsidP="00582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0C">
        <w:rPr>
          <w:rFonts w:ascii="Times New Roman" w:hAnsi="Times New Roman" w:cs="Times New Roman"/>
          <w:b/>
          <w:sz w:val="28"/>
          <w:szCs w:val="28"/>
        </w:rPr>
        <w:t>внутреннего государственного аудита по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2C0C">
        <w:rPr>
          <w:rFonts w:ascii="Times New Roman" w:hAnsi="Times New Roman" w:cs="Times New Roman"/>
          <w:b/>
          <w:sz w:val="28"/>
          <w:szCs w:val="28"/>
        </w:rPr>
        <w:t xml:space="preserve"> Астана  </w:t>
      </w:r>
      <w:proofErr w:type="spellStart"/>
      <w:r w:rsidRPr="00582C0C">
        <w:rPr>
          <w:rFonts w:ascii="Times New Roman" w:hAnsi="Times New Roman" w:cs="Times New Roman"/>
          <w:b/>
          <w:sz w:val="28"/>
          <w:szCs w:val="28"/>
        </w:rPr>
        <w:t>Байкуанышов</w:t>
      </w:r>
      <w:proofErr w:type="spellEnd"/>
      <w:r w:rsidRPr="00582C0C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582C0C" w:rsidRPr="00582C0C" w:rsidRDefault="00582C0C" w:rsidP="00E63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2C0C" w:rsidRPr="0058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D7"/>
    <w:rsid w:val="00017DD7"/>
    <w:rsid w:val="000A34BC"/>
    <w:rsid w:val="002C0979"/>
    <w:rsid w:val="002E4BF5"/>
    <w:rsid w:val="003B341A"/>
    <w:rsid w:val="003E74C0"/>
    <w:rsid w:val="00470355"/>
    <w:rsid w:val="0047354F"/>
    <w:rsid w:val="00570F95"/>
    <w:rsid w:val="00582C0C"/>
    <w:rsid w:val="0095235E"/>
    <w:rsid w:val="00BE4095"/>
    <w:rsid w:val="00C21EFE"/>
    <w:rsid w:val="00C97176"/>
    <w:rsid w:val="00D15058"/>
    <w:rsid w:val="00E6331E"/>
    <w:rsid w:val="00E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2018-11-19T15:57:00Z</dcterms:created>
  <dcterms:modified xsi:type="dcterms:W3CDTF">2018-11-24T06:56:00Z</dcterms:modified>
</cp:coreProperties>
</file>